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481" w:rsidRPr="0051122E" w:rsidRDefault="00EF3481" w:rsidP="00263EBA">
      <w:pPr>
        <w:spacing w:after="0"/>
        <w:rPr>
          <w:rFonts w:ascii="Arial" w:hAnsi="Arial" w:cs="Arial"/>
          <w:b/>
          <w:sz w:val="24"/>
          <w:szCs w:val="24"/>
          <w:lang w:val="sr-Cyrl-CS"/>
        </w:rPr>
      </w:pPr>
      <w:bookmarkStart w:id="0" w:name="_GoBack"/>
      <w:bookmarkEnd w:id="0"/>
      <w:r w:rsidRPr="0051122E">
        <w:rPr>
          <w:rFonts w:ascii="Arial" w:hAnsi="Arial" w:cs="Arial"/>
          <w:b/>
          <w:sz w:val="24"/>
          <w:szCs w:val="24"/>
          <w:lang w:val="sr-Cyrl-CS"/>
        </w:rPr>
        <w:t>Комбинације питања за 12. недељу наставе</w:t>
      </w:r>
    </w:p>
    <w:p w:rsidR="00263EBA" w:rsidRDefault="00263EBA" w:rsidP="00263EBA">
      <w:pPr>
        <w:spacing w:after="0"/>
        <w:rPr>
          <w:rFonts w:ascii="Arial" w:hAnsi="Arial" w:cs="Arial"/>
          <w:b/>
          <w:sz w:val="24"/>
          <w:szCs w:val="24"/>
        </w:rPr>
      </w:pPr>
    </w:p>
    <w:p w:rsidR="00EF3481" w:rsidRPr="0051122E" w:rsidRDefault="00EF3481" w:rsidP="00263EBA">
      <w:pPr>
        <w:spacing w:after="0"/>
        <w:rPr>
          <w:rFonts w:ascii="Arial" w:hAnsi="Arial" w:cs="Arial"/>
          <w:b/>
          <w:sz w:val="24"/>
          <w:szCs w:val="24"/>
          <w:lang w:val="sr-Cyrl-CS"/>
        </w:rPr>
      </w:pPr>
      <w:r w:rsidRPr="0051122E">
        <w:rPr>
          <w:rFonts w:ascii="Arial" w:hAnsi="Arial" w:cs="Arial"/>
          <w:b/>
          <w:sz w:val="24"/>
          <w:szCs w:val="24"/>
          <w:lang w:val="sr-Cyrl-CS"/>
        </w:rPr>
        <w:t>Комбинација 1.</w:t>
      </w:r>
    </w:p>
    <w:p w:rsidR="00EF3481" w:rsidRPr="0051122E" w:rsidRDefault="00EF3481" w:rsidP="00263EBA">
      <w:pPr>
        <w:spacing w:after="0"/>
        <w:rPr>
          <w:rFonts w:ascii="Arial" w:hAnsi="Arial" w:cs="Arial"/>
          <w:sz w:val="24"/>
          <w:szCs w:val="24"/>
          <w:lang w:val="sr-Cyrl-CS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>1.</w:t>
      </w:r>
      <w:r w:rsidR="009236EA" w:rsidRPr="0051122E">
        <w:rPr>
          <w:rFonts w:ascii="Arial" w:hAnsi="Arial" w:cs="Arial"/>
          <w:sz w:val="24"/>
          <w:szCs w:val="24"/>
          <w:lang w:val="sr-Cyrl-CS"/>
        </w:rPr>
        <w:t>Објасните целокупни процес синтезе алдостерона</w:t>
      </w:r>
      <w:r w:rsidRPr="0051122E">
        <w:rPr>
          <w:rFonts w:ascii="Arial" w:hAnsi="Arial" w:cs="Arial"/>
          <w:sz w:val="24"/>
          <w:szCs w:val="24"/>
          <w:lang w:val="sr-Cyrl-CS"/>
        </w:rPr>
        <w:t xml:space="preserve"> (ензими, прекурсори...). </w:t>
      </w:r>
    </w:p>
    <w:p w:rsidR="00EF3481" w:rsidRPr="00761DCB" w:rsidRDefault="00EF3481" w:rsidP="00263EBA">
      <w:pPr>
        <w:spacing w:after="0"/>
        <w:rPr>
          <w:rFonts w:ascii="Arial" w:hAnsi="Arial" w:cs="Arial"/>
          <w:b/>
          <w:sz w:val="24"/>
          <w:szCs w:val="24"/>
          <w:lang w:val="sr-Cyrl-CS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2. Који хормони се везују за тирозин киназни рецептор и објасните целокупни механизам. </w:t>
      </w:r>
    </w:p>
    <w:p w:rsidR="00263EBA" w:rsidRDefault="00263EBA" w:rsidP="00263EBA">
      <w:pPr>
        <w:spacing w:after="0"/>
        <w:rPr>
          <w:rFonts w:ascii="Arial" w:hAnsi="Arial" w:cs="Arial"/>
          <w:b/>
          <w:sz w:val="24"/>
          <w:szCs w:val="24"/>
        </w:rPr>
      </w:pPr>
    </w:p>
    <w:p w:rsidR="00EF3481" w:rsidRPr="0051122E" w:rsidRDefault="00EF3481" w:rsidP="00263EBA">
      <w:pPr>
        <w:spacing w:after="0"/>
        <w:rPr>
          <w:rFonts w:ascii="Arial" w:hAnsi="Arial" w:cs="Arial"/>
          <w:b/>
          <w:sz w:val="24"/>
          <w:szCs w:val="24"/>
          <w:lang w:val="sr-Cyrl-CS"/>
        </w:rPr>
      </w:pPr>
      <w:r w:rsidRPr="0051122E">
        <w:rPr>
          <w:rFonts w:ascii="Arial" w:hAnsi="Arial" w:cs="Arial"/>
          <w:b/>
          <w:sz w:val="24"/>
          <w:szCs w:val="24"/>
          <w:lang w:val="sr-Cyrl-CS"/>
        </w:rPr>
        <w:t>Комбинација 2.</w:t>
      </w:r>
    </w:p>
    <w:p w:rsidR="00EF3481" w:rsidRPr="0051122E" w:rsidRDefault="00EF3481" w:rsidP="00263EBA">
      <w:pPr>
        <w:spacing w:after="0"/>
        <w:rPr>
          <w:rFonts w:ascii="Arial" w:hAnsi="Arial" w:cs="Arial"/>
          <w:sz w:val="24"/>
          <w:szCs w:val="24"/>
          <w:lang w:val="ru-RU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9236EA" w:rsidRPr="0051122E">
        <w:rPr>
          <w:rFonts w:ascii="Arial" w:hAnsi="Arial" w:cs="Arial"/>
          <w:sz w:val="24"/>
          <w:szCs w:val="24"/>
          <w:lang w:val="sr-Cyrl-CS"/>
        </w:rPr>
        <w:t>Објасните процес биосинтезе хормона пептидне природе као и ефекте хормона на циљно ткиво.</w:t>
      </w:r>
    </w:p>
    <w:p w:rsidR="00F027B3" w:rsidRPr="00761DCB" w:rsidRDefault="00EF3481" w:rsidP="00263EBA">
      <w:pPr>
        <w:spacing w:after="0"/>
        <w:rPr>
          <w:rFonts w:ascii="Arial" w:hAnsi="Arial" w:cs="Arial"/>
          <w:sz w:val="24"/>
          <w:szCs w:val="24"/>
          <w:lang w:val="ru-RU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2. </w:t>
      </w:r>
      <w:r w:rsidRPr="0051122E">
        <w:rPr>
          <w:rFonts w:ascii="Arial" w:hAnsi="Arial" w:cs="Arial"/>
          <w:sz w:val="24"/>
          <w:szCs w:val="24"/>
          <w:lang w:val="ru-RU"/>
        </w:rPr>
        <w:t xml:space="preserve">Објасните механизам позитивне повратне спреге са примерима. </w:t>
      </w:r>
    </w:p>
    <w:p w:rsidR="00263EBA" w:rsidRDefault="00263EBA" w:rsidP="00263EBA">
      <w:pPr>
        <w:spacing w:after="0"/>
        <w:rPr>
          <w:rFonts w:ascii="Arial" w:hAnsi="Arial" w:cs="Arial"/>
          <w:b/>
          <w:sz w:val="24"/>
          <w:szCs w:val="24"/>
        </w:rPr>
      </w:pPr>
    </w:p>
    <w:p w:rsidR="00EF3481" w:rsidRPr="0051122E" w:rsidRDefault="00EF3481" w:rsidP="00263EBA">
      <w:pPr>
        <w:spacing w:after="0"/>
        <w:rPr>
          <w:rFonts w:ascii="Arial" w:hAnsi="Arial" w:cs="Arial"/>
          <w:b/>
          <w:sz w:val="24"/>
          <w:szCs w:val="24"/>
          <w:lang w:val="sr-Cyrl-CS"/>
        </w:rPr>
      </w:pPr>
      <w:r w:rsidRPr="0051122E">
        <w:rPr>
          <w:rFonts w:ascii="Arial" w:hAnsi="Arial" w:cs="Arial"/>
          <w:b/>
          <w:sz w:val="24"/>
          <w:szCs w:val="24"/>
          <w:lang w:val="sr-Cyrl-CS"/>
        </w:rPr>
        <w:t xml:space="preserve"> Комбинација 3. </w:t>
      </w:r>
    </w:p>
    <w:p w:rsidR="00EF3481" w:rsidRPr="0051122E" w:rsidRDefault="00EF3481" w:rsidP="00263EBA">
      <w:pPr>
        <w:spacing w:after="0"/>
        <w:rPr>
          <w:rFonts w:ascii="Arial" w:hAnsi="Arial" w:cs="Arial"/>
          <w:sz w:val="24"/>
          <w:szCs w:val="24"/>
          <w:lang w:val="sr-Cyrl-CS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9236EA" w:rsidRPr="0051122E">
        <w:rPr>
          <w:rFonts w:ascii="Arial" w:hAnsi="Arial" w:cs="Arial"/>
          <w:sz w:val="24"/>
          <w:szCs w:val="24"/>
          <w:lang w:val="sr-Cyrl-CS"/>
        </w:rPr>
        <w:t>ДМ тип 1 механизам настанка, карактеристике обољења на нивоу свих метаболичких процеса.</w:t>
      </w:r>
    </w:p>
    <w:p w:rsidR="00EF3481" w:rsidRPr="00761DCB" w:rsidRDefault="00EF3481" w:rsidP="00263EBA">
      <w:pPr>
        <w:tabs>
          <w:tab w:val="left" w:pos="4065"/>
        </w:tabs>
        <w:spacing w:after="0"/>
        <w:rPr>
          <w:rFonts w:ascii="Arial" w:hAnsi="Arial" w:cs="Arial"/>
          <w:sz w:val="24"/>
          <w:szCs w:val="24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2. </w:t>
      </w:r>
      <w:r w:rsidRPr="0051122E">
        <w:rPr>
          <w:rFonts w:ascii="Arial" w:hAnsi="Arial" w:cs="Arial"/>
          <w:sz w:val="24"/>
          <w:szCs w:val="24"/>
          <w:lang w:val="ru-RU"/>
        </w:rPr>
        <w:t xml:space="preserve">Како смо поделили хормоне на основу хемијког састава?  </w:t>
      </w:r>
    </w:p>
    <w:p w:rsidR="00263EBA" w:rsidRDefault="00263EBA" w:rsidP="00263EBA">
      <w:pPr>
        <w:spacing w:after="0"/>
        <w:rPr>
          <w:rFonts w:ascii="Arial" w:hAnsi="Arial" w:cs="Arial"/>
          <w:b/>
          <w:sz w:val="24"/>
          <w:szCs w:val="24"/>
        </w:rPr>
      </w:pPr>
    </w:p>
    <w:p w:rsidR="00EF3481" w:rsidRPr="0051122E" w:rsidRDefault="00EF3481" w:rsidP="00263EBA">
      <w:pPr>
        <w:spacing w:after="0"/>
        <w:rPr>
          <w:rFonts w:ascii="Arial" w:hAnsi="Arial" w:cs="Arial"/>
          <w:b/>
          <w:sz w:val="24"/>
          <w:szCs w:val="24"/>
          <w:lang w:val="ru-RU"/>
        </w:rPr>
      </w:pPr>
      <w:r w:rsidRPr="0051122E">
        <w:rPr>
          <w:rFonts w:ascii="Arial" w:hAnsi="Arial" w:cs="Arial"/>
          <w:b/>
          <w:sz w:val="24"/>
          <w:szCs w:val="24"/>
          <w:lang w:val="ru-RU"/>
        </w:rPr>
        <w:t>Комбинација 4.</w:t>
      </w:r>
    </w:p>
    <w:p w:rsidR="00EF3481" w:rsidRPr="0051122E" w:rsidRDefault="00EF3481" w:rsidP="00263EBA">
      <w:pPr>
        <w:spacing w:after="0"/>
        <w:rPr>
          <w:rFonts w:ascii="Arial" w:hAnsi="Arial" w:cs="Arial"/>
          <w:sz w:val="24"/>
          <w:szCs w:val="24"/>
          <w:lang w:val="sr-Cyrl-CS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1. Објасните синтезу адреналина, допамина и норадреналина наводећи ензиме. </w:t>
      </w:r>
    </w:p>
    <w:p w:rsidR="00EF3481" w:rsidRPr="0051122E" w:rsidRDefault="009236EA" w:rsidP="00263EBA">
      <w:pPr>
        <w:spacing w:after="0"/>
        <w:rPr>
          <w:rFonts w:ascii="Arial" w:hAnsi="Arial" w:cs="Arial"/>
          <w:sz w:val="24"/>
          <w:szCs w:val="24"/>
          <w:lang w:val="sr-Cyrl-CS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>2. Опишите механизам деловања глукагона.</w:t>
      </w:r>
    </w:p>
    <w:p w:rsidR="00263EBA" w:rsidRDefault="00263EBA" w:rsidP="00263EBA">
      <w:pPr>
        <w:spacing w:after="0"/>
        <w:rPr>
          <w:rFonts w:ascii="Arial" w:hAnsi="Arial" w:cs="Arial"/>
          <w:b/>
          <w:sz w:val="24"/>
          <w:szCs w:val="24"/>
        </w:rPr>
      </w:pPr>
    </w:p>
    <w:p w:rsidR="00EF3481" w:rsidRPr="0051122E" w:rsidRDefault="00EF3481" w:rsidP="00263EBA">
      <w:pPr>
        <w:spacing w:after="0"/>
        <w:rPr>
          <w:rFonts w:ascii="Arial" w:hAnsi="Arial" w:cs="Arial"/>
          <w:b/>
          <w:sz w:val="24"/>
          <w:szCs w:val="24"/>
          <w:lang w:val="sr-Cyrl-CS"/>
        </w:rPr>
      </w:pPr>
      <w:r w:rsidRPr="0051122E">
        <w:rPr>
          <w:rFonts w:ascii="Arial" w:hAnsi="Arial" w:cs="Arial"/>
          <w:b/>
          <w:sz w:val="24"/>
          <w:szCs w:val="24"/>
          <w:lang w:val="sr-Cyrl-CS"/>
        </w:rPr>
        <w:t>Комбинација 5.</w:t>
      </w:r>
    </w:p>
    <w:p w:rsidR="00EF3481" w:rsidRPr="0051122E" w:rsidRDefault="00EF3481" w:rsidP="00263EBA">
      <w:pPr>
        <w:tabs>
          <w:tab w:val="left" w:pos="4065"/>
        </w:tabs>
        <w:spacing w:after="0"/>
        <w:rPr>
          <w:rFonts w:ascii="Arial" w:hAnsi="Arial" w:cs="Arial"/>
          <w:noProof/>
          <w:sz w:val="24"/>
          <w:szCs w:val="24"/>
          <w:lang w:val="sr-Latn-CS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9236EA" w:rsidRPr="0051122E">
        <w:rPr>
          <w:rFonts w:ascii="Arial" w:hAnsi="Arial" w:cs="Arial"/>
          <w:noProof/>
          <w:sz w:val="24"/>
          <w:szCs w:val="24"/>
          <w:lang w:val="sr-Cyrl-CS"/>
        </w:rPr>
        <w:t>Објасните механизам деловања инсулина</w:t>
      </w:r>
      <w:r w:rsidRPr="0051122E">
        <w:rPr>
          <w:rFonts w:ascii="Arial" w:hAnsi="Arial" w:cs="Arial"/>
          <w:noProof/>
          <w:sz w:val="24"/>
          <w:szCs w:val="24"/>
          <w:lang w:val="sr-Cyrl-CS"/>
        </w:rPr>
        <w:t xml:space="preserve"> након везивања за своје рецепторе? </w:t>
      </w:r>
    </w:p>
    <w:p w:rsidR="006D0D57" w:rsidRPr="00761DCB" w:rsidRDefault="00EF3481" w:rsidP="00263EBA">
      <w:pPr>
        <w:spacing w:after="0"/>
        <w:rPr>
          <w:rFonts w:ascii="Arial" w:hAnsi="Arial" w:cs="Arial"/>
          <w:sz w:val="24"/>
          <w:szCs w:val="24"/>
          <w:lang w:val="ru-RU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2. Објасните механизам негативне повратне спреге са примерима. </w:t>
      </w:r>
    </w:p>
    <w:p w:rsidR="00263EBA" w:rsidRDefault="00263EBA" w:rsidP="00263EBA">
      <w:pPr>
        <w:spacing w:after="0"/>
        <w:rPr>
          <w:rFonts w:ascii="Arial" w:hAnsi="Arial" w:cs="Arial"/>
          <w:b/>
          <w:sz w:val="24"/>
          <w:szCs w:val="24"/>
        </w:rPr>
      </w:pPr>
    </w:p>
    <w:p w:rsidR="00EF3481" w:rsidRPr="0051122E" w:rsidRDefault="00EF3481" w:rsidP="00263EBA">
      <w:pPr>
        <w:spacing w:after="0"/>
        <w:rPr>
          <w:rFonts w:ascii="Arial" w:hAnsi="Arial" w:cs="Arial"/>
          <w:b/>
          <w:sz w:val="24"/>
          <w:szCs w:val="24"/>
          <w:lang w:val="sr-Cyrl-CS"/>
        </w:rPr>
      </w:pPr>
      <w:r w:rsidRPr="0051122E">
        <w:rPr>
          <w:rFonts w:ascii="Arial" w:hAnsi="Arial" w:cs="Arial"/>
          <w:b/>
          <w:sz w:val="24"/>
          <w:szCs w:val="24"/>
          <w:lang w:val="sr-Cyrl-CS"/>
        </w:rPr>
        <w:t>Комбинација 6.</w:t>
      </w:r>
    </w:p>
    <w:p w:rsidR="00EF3481" w:rsidRPr="0051122E" w:rsidRDefault="00EF3481" w:rsidP="00263EBA">
      <w:pPr>
        <w:spacing w:after="0"/>
        <w:rPr>
          <w:rFonts w:ascii="Arial" w:hAnsi="Arial" w:cs="Arial"/>
          <w:b/>
          <w:sz w:val="24"/>
          <w:szCs w:val="24"/>
          <w:lang w:val="ru-RU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>1.</w:t>
      </w:r>
      <w:r w:rsidRPr="0051122E">
        <w:rPr>
          <w:rFonts w:ascii="Arial" w:hAnsi="Arial" w:cs="Arial"/>
          <w:sz w:val="24"/>
          <w:szCs w:val="24"/>
          <w:lang w:val="ru-RU"/>
        </w:rPr>
        <w:t xml:space="preserve"> Који хормони су хормони протеинске природе? </w:t>
      </w:r>
    </w:p>
    <w:p w:rsidR="00EF3481" w:rsidRPr="0051122E" w:rsidRDefault="009236EA" w:rsidP="00263EBA">
      <w:pPr>
        <w:spacing w:after="0"/>
        <w:rPr>
          <w:rFonts w:ascii="Arial" w:hAnsi="Arial" w:cs="Arial"/>
          <w:sz w:val="24"/>
          <w:szCs w:val="24"/>
          <w:lang w:val="sr-Cyrl-CS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2. Објасните механизам деловања </w:t>
      </w:r>
      <w:r w:rsidR="00EF3481" w:rsidRPr="0051122E">
        <w:rPr>
          <w:rFonts w:ascii="Arial" w:hAnsi="Arial" w:cs="Arial"/>
          <w:sz w:val="24"/>
          <w:szCs w:val="24"/>
          <w:lang w:val="sr-Cyrl-CS"/>
        </w:rPr>
        <w:t>адреналина</w:t>
      </w:r>
      <w:r w:rsidRPr="0051122E">
        <w:rPr>
          <w:rFonts w:ascii="Arial" w:hAnsi="Arial" w:cs="Arial"/>
          <w:sz w:val="24"/>
          <w:szCs w:val="24"/>
          <w:lang w:val="sr-Cyrl-CS"/>
        </w:rPr>
        <w:t xml:space="preserve"> који се остварује након везивања адреналина</w:t>
      </w:r>
      <w:r w:rsidR="00EF3481" w:rsidRPr="0051122E">
        <w:rPr>
          <w:rFonts w:ascii="Arial" w:hAnsi="Arial" w:cs="Arial"/>
          <w:sz w:val="24"/>
          <w:szCs w:val="24"/>
          <w:lang w:val="sr-Cyrl-CS"/>
        </w:rPr>
        <w:t xml:space="preserve"> за </w:t>
      </w:r>
      <w:r w:rsidRPr="0051122E">
        <w:rPr>
          <w:rFonts w:ascii="Arial" w:hAnsi="Arial" w:cs="Arial"/>
          <w:sz w:val="24"/>
          <w:szCs w:val="24"/>
          <w:lang w:val="sr-Cyrl-CS"/>
        </w:rPr>
        <w:t>рецепторе</w:t>
      </w:r>
      <w:r w:rsidR="00EF3481" w:rsidRPr="0051122E">
        <w:rPr>
          <w:rFonts w:ascii="Arial" w:hAnsi="Arial" w:cs="Arial"/>
          <w:sz w:val="24"/>
          <w:szCs w:val="24"/>
          <w:lang w:val="sr-Cyrl-CS"/>
        </w:rPr>
        <w:t xml:space="preserve">. </w:t>
      </w:r>
    </w:p>
    <w:p w:rsidR="00263EBA" w:rsidRDefault="00263EBA" w:rsidP="00263EBA">
      <w:pPr>
        <w:spacing w:after="0"/>
        <w:rPr>
          <w:rFonts w:ascii="Arial" w:hAnsi="Arial" w:cs="Arial"/>
          <w:b/>
          <w:sz w:val="24"/>
          <w:szCs w:val="24"/>
        </w:rPr>
      </w:pPr>
    </w:p>
    <w:p w:rsidR="00EF3481" w:rsidRPr="0051122E" w:rsidRDefault="00EF3481" w:rsidP="00263EBA">
      <w:pPr>
        <w:spacing w:after="0"/>
        <w:rPr>
          <w:rFonts w:ascii="Arial" w:hAnsi="Arial" w:cs="Arial"/>
          <w:b/>
          <w:sz w:val="24"/>
          <w:szCs w:val="24"/>
          <w:lang w:val="sr-Cyrl-CS"/>
        </w:rPr>
      </w:pPr>
      <w:r w:rsidRPr="0051122E">
        <w:rPr>
          <w:rFonts w:ascii="Arial" w:hAnsi="Arial" w:cs="Arial"/>
          <w:b/>
          <w:sz w:val="24"/>
          <w:szCs w:val="24"/>
          <w:lang w:val="sr-Cyrl-CS"/>
        </w:rPr>
        <w:t>Комбинација 7.</w:t>
      </w:r>
    </w:p>
    <w:p w:rsidR="00EF3481" w:rsidRPr="0051122E" w:rsidRDefault="00EF3481" w:rsidP="00263EBA">
      <w:pPr>
        <w:spacing w:after="0"/>
        <w:rPr>
          <w:rFonts w:ascii="Arial" w:hAnsi="Arial" w:cs="Arial"/>
          <w:noProof/>
          <w:sz w:val="24"/>
          <w:szCs w:val="24"/>
          <w:lang w:val="ru-RU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9236EA" w:rsidRPr="0051122E">
        <w:rPr>
          <w:rFonts w:ascii="Arial" w:hAnsi="Arial" w:cs="Arial"/>
          <w:noProof/>
          <w:sz w:val="24"/>
          <w:szCs w:val="24"/>
          <w:lang w:val="ru-RU"/>
        </w:rPr>
        <w:t>Објасните поделу хормона наводећи примере за сваку групу хормона.</w:t>
      </w:r>
    </w:p>
    <w:p w:rsidR="00EF3481" w:rsidRPr="00761DCB" w:rsidRDefault="00EF3481" w:rsidP="00263EBA">
      <w:pPr>
        <w:spacing w:after="0"/>
        <w:rPr>
          <w:rFonts w:ascii="Arial" w:hAnsi="Arial" w:cs="Arial"/>
          <w:sz w:val="24"/>
          <w:szCs w:val="24"/>
          <w:lang w:val="ru-RU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2. </w:t>
      </w:r>
      <w:r w:rsidR="009236EA" w:rsidRPr="0051122E">
        <w:rPr>
          <w:rFonts w:ascii="Arial" w:hAnsi="Arial" w:cs="Arial"/>
          <w:sz w:val="24"/>
          <w:szCs w:val="24"/>
          <w:lang w:val="sr-Cyrl-CS"/>
        </w:rPr>
        <w:t>Објасните целокупни процес синтезе хормона штитасте жлезде наводећи карактеристике и узроке хипер</w:t>
      </w:r>
      <w:r w:rsidR="006D0D57" w:rsidRPr="0051122E">
        <w:rPr>
          <w:rFonts w:ascii="Arial" w:hAnsi="Arial" w:cs="Arial"/>
          <w:sz w:val="24"/>
          <w:szCs w:val="24"/>
          <w:lang w:val="sr-Cyrl-CS"/>
        </w:rPr>
        <w:t xml:space="preserve"> и хипо</w:t>
      </w:r>
      <w:r w:rsidR="009236EA" w:rsidRPr="0051122E">
        <w:rPr>
          <w:rFonts w:ascii="Arial" w:hAnsi="Arial" w:cs="Arial"/>
          <w:sz w:val="24"/>
          <w:szCs w:val="24"/>
          <w:lang w:val="sr-Cyrl-CS"/>
        </w:rPr>
        <w:t>тиреоидизма.</w:t>
      </w:r>
    </w:p>
    <w:p w:rsidR="00263EBA" w:rsidRDefault="00263EBA" w:rsidP="00263EBA">
      <w:pPr>
        <w:spacing w:after="0"/>
        <w:rPr>
          <w:rFonts w:ascii="Arial" w:hAnsi="Arial" w:cs="Arial"/>
          <w:b/>
          <w:sz w:val="24"/>
          <w:szCs w:val="24"/>
        </w:rPr>
      </w:pPr>
    </w:p>
    <w:p w:rsidR="00EF3481" w:rsidRPr="0051122E" w:rsidRDefault="00EF3481" w:rsidP="00263EBA">
      <w:pPr>
        <w:spacing w:after="0"/>
        <w:rPr>
          <w:rFonts w:ascii="Arial" w:hAnsi="Arial" w:cs="Arial"/>
          <w:b/>
          <w:sz w:val="24"/>
          <w:szCs w:val="24"/>
          <w:lang w:val="sr-Cyrl-CS"/>
        </w:rPr>
      </w:pPr>
      <w:r w:rsidRPr="0051122E">
        <w:rPr>
          <w:rFonts w:ascii="Arial" w:hAnsi="Arial" w:cs="Arial"/>
          <w:b/>
          <w:sz w:val="24"/>
          <w:szCs w:val="24"/>
          <w:lang w:val="sr-Cyrl-CS"/>
        </w:rPr>
        <w:t>Комбинација 8.</w:t>
      </w:r>
    </w:p>
    <w:p w:rsidR="006D0D57" w:rsidRPr="0051122E" w:rsidRDefault="00EF3481" w:rsidP="00263EBA">
      <w:pPr>
        <w:spacing w:after="0"/>
        <w:rPr>
          <w:rFonts w:ascii="Arial" w:hAnsi="Arial" w:cs="Arial"/>
          <w:sz w:val="24"/>
          <w:szCs w:val="24"/>
          <w:lang w:val="ru-RU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6D0D57" w:rsidRPr="0051122E">
        <w:rPr>
          <w:rFonts w:ascii="Arial" w:hAnsi="Arial" w:cs="Arial"/>
          <w:sz w:val="24"/>
          <w:szCs w:val="24"/>
          <w:lang w:val="ru-RU"/>
        </w:rPr>
        <w:t xml:space="preserve">Објасните целокупни процес синтезе полних хормона (ензими, прекурсори...). </w:t>
      </w:r>
    </w:p>
    <w:p w:rsidR="00EF3481" w:rsidRPr="00761DCB" w:rsidRDefault="00EF3481" w:rsidP="00263EBA">
      <w:pPr>
        <w:spacing w:after="0"/>
        <w:rPr>
          <w:rFonts w:ascii="Arial" w:hAnsi="Arial" w:cs="Arial"/>
          <w:sz w:val="24"/>
          <w:szCs w:val="24"/>
          <w:lang w:val="sr-Cyrl-CS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2. Који су метаболички ефекти инсулина у различитим органима? </w:t>
      </w:r>
    </w:p>
    <w:p w:rsidR="00263EBA" w:rsidRDefault="00263EBA" w:rsidP="00263EBA">
      <w:pPr>
        <w:spacing w:after="0"/>
        <w:rPr>
          <w:rFonts w:ascii="Arial" w:hAnsi="Arial" w:cs="Arial"/>
          <w:b/>
          <w:noProof/>
          <w:sz w:val="24"/>
          <w:szCs w:val="24"/>
        </w:rPr>
      </w:pPr>
    </w:p>
    <w:p w:rsidR="00263EBA" w:rsidRDefault="00263EBA">
      <w:pPr>
        <w:spacing w:after="0" w:line="240" w:lineRule="auto"/>
        <w:rPr>
          <w:rFonts w:ascii="Arial" w:hAnsi="Arial" w:cs="Arial"/>
          <w:b/>
          <w:noProof/>
          <w:sz w:val="24"/>
          <w:szCs w:val="24"/>
          <w:lang w:val="ru-RU"/>
        </w:rPr>
      </w:pPr>
      <w:r>
        <w:rPr>
          <w:rFonts w:ascii="Arial" w:hAnsi="Arial" w:cs="Arial"/>
          <w:b/>
          <w:noProof/>
          <w:sz w:val="24"/>
          <w:szCs w:val="24"/>
          <w:lang w:val="ru-RU"/>
        </w:rPr>
        <w:br w:type="page"/>
      </w:r>
    </w:p>
    <w:p w:rsidR="00EF3481" w:rsidRPr="0051122E" w:rsidRDefault="00EF3481" w:rsidP="00263EBA">
      <w:pPr>
        <w:spacing w:after="0"/>
        <w:rPr>
          <w:rFonts w:ascii="Arial" w:hAnsi="Arial" w:cs="Arial"/>
          <w:b/>
          <w:noProof/>
          <w:sz w:val="24"/>
          <w:szCs w:val="24"/>
          <w:lang w:val="ru-RU"/>
        </w:rPr>
      </w:pPr>
      <w:r w:rsidRPr="0051122E">
        <w:rPr>
          <w:rFonts w:ascii="Arial" w:hAnsi="Arial" w:cs="Arial"/>
          <w:b/>
          <w:noProof/>
          <w:sz w:val="24"/>
          <w:szCs w:val="24"/>
          <w:lang w:val="ru-RU"/>
        </w:rPr>
        <w:lastRenderedPageBreak/>
        <w:t>Комбинација 9.</w:t>
      </w:r>
    </w:p>
    <w:p w:rsidR="00EF3481" w:rsidRPr="0051122E" w:rsidRDefault="00EF3481" w:rsidP="00263EBA">
      <w:pPr>
        <w:spacing w:after="0"/>
        <w:rPr>
          <w:rFonts w:ascii="Arial" w:hAnsi="Arial" w:cs="Arial"/>
          <w:sz w:val="24"/>
          <w:szCs w:val="24"/>
          <w:lang w:val="sr-Cyrl-CS"/>
        </w:rPr>
      </w:pPr>
      <w:r w:rsidRPr="0051122E">
        <w:rPr>
          <w:rFonts w:ascii="Arial" w:hAnsi="Arial" w:cs="Arial"/>
          <w:noProof/>
          <w:sz w:val="24"/>
          <w:szCs w:val="24"/>
          <w:lang w:val="ru-RU"/>
        </w:rPr>
        <w:t xml:space="preserve">1. </w:t>
      </w:r>
      <w:r w:rsidR="006D0D57" w:rsidRPr="0051122E">
        <w:rPr>
          <w:rFonts w:ascii="Arial" w:hAnsi="Arial" w:cs="Arial"/>
          <w:sz w:val="24"/>
          <w:szCs w:val="24"/>
          <w:lang w:val="ru-RU"/>
        </w:rPr>
        <w:t>ДМ тип 2, механизам настанка, карактеристике и грађа тирозин киназног рецептора.</w:t>
      </w:r>
    </w:p>
    <w:p w:rsidR="006D0D57" w:rsidRPr="0051122E" w:rsidRDefault="00EF3481" w:rsidP="00263EBA">
      <w:pPr>
        <w:spacing w:after="0"/>
        <w:rPr>
          <w:rFonts w:ascii="Arial" w:hAnsi="Arial" w:cs="Arial"/>
          <w:sz w:val="24"/>
          <w:szCs w:val="24"/>
          <w:lang w:val="sr-Cyrl-CS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2. </w:t>
      </w:r>
      <w:r w:rsidRPr="0051122E">
        <w:rPr>
          <w:rFonts w:ascii="Arial" w:hAnsi="Arial" w:cs="Arial"/>
          <w:bCs/>
          <w:sz w:val="24"/>
          <w:szCs w:val="24"/>
          <w:lang w:val="sr-Cyrl-CS"/>
        </w:rPr>
        <w:t xml:space="preserve">Објасните осовину хипоталамус , хипофиза и тироидеа. </w:t>
      </w:r>
    </w:p>
    <w:p w:rsidR="00263EBA" w:rsidRDefault="00263EBA" w:rsidP="00263EBA">
      <w:pPr>
        <w:spacing w:after="0"/>
        <w:rPr>
          <w:rFonts w:ascii="Arial" w:hAnsi="Arial" w:cs="Arial"/>
          <w:b/>
          <w:sz w:val="24"/>
          <w:szCs w:val="24"/>
        </w:rPr>
      </w:pPr>
    </w:p>
    <w:p w:rsidR="00EF3481" w:rsidRPr="0051122E" w:rsidRDefault="00F027B3" w:rsidP="00263EBA">
      <w:pPr>
        <w:spacing w:after="0"/>
        <w:rPr>
          <w:rFonts w:ascii="Arial" w:hAnsi="Arial" w:cs="Arial"/>
          <w:b/>
          <w:sz w:val="24"/>
          <w:szCs w:val="24"/>
          <w:lang w:val="sr-Cyrl-CS"/>
        </w:rPr>
      </w:pPr>
      <w:r w:rsidRPr="0051122E">
        <w:rPr>
          <w:rFonts w:ascii="Arial" w:hAnsi="Arial" w:cs="Arial"/>
          <w:b/>
          <w:sz w:val="24"/>
          <w:szCs w:val="24"/>
          <w:lang w:val="sr-Cyrl-CS"/>
        </w:rPr>
        <w:t>Комбинација 1</w:t>
      </w:r>
      <w:r w:rsidRPr="0051122E">
        <w:rPr>
          <w:rFonts w:ascii="Arial" w:hAnsi="Arial" w:cs="Arial"/>
          <w:b/>
          <w:sz w:val="24"/>
          <w:szCs w:val="24"/>
        </w:rPr>
        <w:t>0</w:t>
      </w:r>
      <w:r w:rsidR="00EF3481" w:rsidRPr="0051122E">
        <w:rPr>
          <w:rFonts w:ascii="Arial" w:hAnsi="Arial" w:cs="Arial"/>
          <w:b/>
          <w:sz w:val="24"/>
          <w:szCs w:val="24"/>
          <w:lang w:val="sr-Cyrl-CS"/>
        </w:rPr>
        <w:t>.</w:t>
      </w:r>
    </w:p>
    <w:p w:rsidR="00EF3481" w:rsidRPr="0051122E" w:rsidRDefault="00EF3481" w:rsidP="00263EBA">
      <w:pPr>
        <w:tabs>
          <w:tab w:val="left" w:pos="4065"/>
        </w:tabs>
        <w:spacing w:after="0"/>
        <w:rPr>
          <w:rFonts w:ascii="Arial" w:hAnsi="Arial" w:cs="Arial"/>
          <w:sz w:val="24"/>
          <w:szCs w:val="24"/>
          <w:lang w:val="sr-Cyrl-CS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1. </w:t>
      </w:r>
      <w:r w:rsidRPr="0051122E">
        <w:rPr>
          <w:rFonts w:ascii="Arial" w:hAnsi="Arial" w:cs="Arial"/>
          <w:bCs/>
          <w:sz w:val="24"/>
          <w:szCs w:val="24"/>
          <w:lang w:val="sr-Cyrl-CS"/>
        </w:rPr>
        <w:t xml:space="preserve">Које су карактеристике и узроци хипертиреоидизма? </w:t>
      </w:r>
    </w:p>
    <w:p w:rsidR="006D0D57" w:rsidRPr="00761DCB" w:rsidRDefault="006D0D57" w:rsidP="00263EBA">
      <w:pPr>
        <w:spacing w:after="0"/>
        <w:rPr>
          <w:rFonts w:ascii="Arial" w:hAnsi="Arial" w:cs="Arial"/>
          <w:sz w:val="24"/>
          <w:szCs w:val="24"/>
          <w:lang w:val="sr-Cyrl-CS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2. Опишите како </w:t>
      </w:r>
      <w:r w:rsidR="00EF3481" w:rsidRPr="0051122E">
        <w:rPr>
          <w:rFonts w:ascii="Arial" w:hAnsi="Arial" w:cs="Arial"/>
          <w:sz w:val="24"/>
          <w:szCs w:val="24"/>
          <w:lang w:val="sr-Cyrl-CS"/>
        </w:rPr>
        <w:t>кортизол делује на метаболизам</w:t>
      </w:r>
      <w:r w:rsidR="0051122E">
        <w:rPr>
          <w:rFonts w:ascii="Arial" w:hAnsi="Arial" w:cs="Arial"/>
          <w:sz w:val="24"/>
          <w:szCs w:val="24"/>
          <w:lang w:val="sr-Cyrl-CS"/>
        </w:rPr>
        <w:t xml:space="preserve"> угљених хидрата и протеина</w:t>
      </w:r>
      <w:r w:rsidR="00EF3481" w:rsidRPr="0051122E">
        <w:rPr>
          <w:rFonts w:ascii="Arial" w:hAnsi="Arial" w:cs="Arial"/>
          <w:sz w:val="24"/>
          <w:szCs w:val="24"/>
          <w:lang w:val="sr-Cyrl-CS"/>
        </w:rPr>
        <w:t xml:space="preserve">? </w:t>
      </w:r>
    </w:p>
    <w:p w:rsidR="00263EBA" w:rsidRDefault="00263EBA" w:rsidP="00263EBA">
      <w:pPr>
        <w:tabs>
          <w:tab w:val="left" w:pos="4065"/>
        </w:tabs>
        <w:spacing w:after="0"/>
        <w:rPr>
          <w:rFonts w:ascii="Arial" w:hAnsi="Arial" w:cs="Arial"/>
          <w:b/>
          <w:sz w:val="24"/>
          <w:szCs w:val="24"/>
        </w:rPr>
      </w:pPr>
    </w:p>
    <w:p w:rsidR="00EF3481" w:rsidRPr="0051122E" w:rsidRDefault="00F027B3" w:rsidP="00263EBA">
      <w:pPr>
        <w:tabs>
          <w:tab w:val="left" w:pos="4065"/>
        </w:tabs>
        <w:spacing w:after="0"/>
        <w:rPr>
          <w:rFonts w:ascii="Arial" w:hAnsi="Arial" w:cs="Arial"/>
          <w:b/>
          <w:sz w:val="24"/>
          <w:szCs w:val="24"/>
          <w:lang w:val="ru-RU"/>
        </w:rPr>
      </w:pPr>
      <w:r w:rsidRPr="0051122E">
        <w:rPr>
          <w:rFonts w:ascii="Arial" w:hAnsi="Arial" w:cs="Arial"/>
          <w:b/>
          <w:sz w:val="24"/>
          <w:szCs w:val="24"/>
          <w:lang w:val="ru-RU"/>
        </w:rPr>
        <w:t>Комбинација 1</w:t>
      </w:r>
      <w:r w:rsidRPr="0051122E">
        <w:rPr>
          <w:rFonts w:ascii="Arial" w:hAnsi="Arial" w:cs="Arial"/>
          <w:b/>
          <w:sz w:val="24"/>
          <w:szCs w:val="24"/>
        </w:rPr>
        <w:t>1</w:t>
      </w:r>
      <w:r w:rsidR="00EF3481" w:rsidRPr="0051122E">
        <w:rPr>
          <w:rFonts w:ascii="Arial" w:hAnsi="Arial" w:cs="Arial"/>
          <w:b/>
          <w:sz w:val="24"/>
          <w:szCs w:val="24"/>
          <w:lang w:val="ru-RU"/>
        </w:rPr>
        <w:t>.</w:t>
      </w:r>
    </w:p>
    <w:p w:rsidR="00EF3481" w:rsidRPr="0051122E" w:rsidRDefault="00EF3481" w:rsidP="00263EBA">
      <w:pPr>
        <w:tabs>
          <w:tab w:val="left" w:pos="4065"/>
        </w:tabs>
        <w:spacing w:after="0"/>
        <w:rPr>
          <w:rFonts w:ascii="Arial" w:hAnsi="Arial" w:cs="Arial"/>
          <w:sz w:val="24"/>
          <w:szCs w:val="24"/>
          <w:lang w:val="sr-Cyrl-CS"/>
        </w:rPr>
      </w:pPr>
      <w:r w:rsidRPr="0051122E">
        <w:rPr>
          <w:rFonts w:ascii="Arial" w:hAnsi="Arial" w:cs="Arial"/>
          <w:sz w:val="24"/>
          <w:szCs w:val="24"/>
          <w:lang w:val="ru-RU"/>
        </w:rPr>
        <w:t>1.</w:t>
      </w:r>
      <w:r w:rsidR="0051122E">
        <w:rPr>
          <w:rFonts w:ascii="Arial" w:hAnsi="Arial" w:cs="Arial"/>
          <w:sz w:val="24"/>
          <w:szCs w:val="24"/>
          <w:lang w:val="sr-Cyrl-CS"/>
        </w:rPr>
        <w:t>Објасните механизам деловања хормона</w:t>
      </w:r>
      <w:r w:rsidRPr="0051122E">
        <w:rPr>
          <w:rFonts w:ascii="Arial" w:hAnsi="Arial" w:cs="Arial"/>
          <w:sz w:val="24"/>
          <w:szCs w:val="24"/>
          <w:lang w:val="sr-Cyrl-CS"/>
        </w:rPr>
        <w:t xml:space="preserve"> протеинске и пептидне</w:t>
      </w:r>
      <w:r w:rsidR="0051122E">
        <w:rPr>
          <w:rFonts w:ascii="Arial" w:hAnsi="Arial" w:cs="Arial"/>
          <w:sz w:val="24"/>
          <w:szCs w:val="24"/>
          <w:lang w:val="sr-Cyrl-CS"/>
        </w:rPr>
        <w:t xml:space="preserve"> природе</w:t>
      </w:r>
      <w:r w:rsidRPr="0051122E">
        <w:rPr>
          <w:rFonts w:ascii="Arial" w:hAnsi="Arial" w:cs="Arial"/>
          <w:sz w:val="24"/>
          <w:szCs w:val="24"/>
          <w:lang w:val="sr-Cyrl-CS"/>
        </w:rPr>
        <w:t xml:space="preserve">? </w:t>
      </w:r>
    </w:p>
    <w:p w:rsidR="00EF3481" w:rsidRPr="0051122E" w:rsidRDefault="00EF3481" w:rsidP="00263EBA">
      <w:pPr>
        <w:spacing w:after="0"/>
        <w:rPr>
          <w:rFonts w:ascii="Arial" w:hAnsi="Arial" w:cs="Arial"/>
          <w:sz w:val="24"/>
          <w:szCs w:val="24"/>
          <w:lang w:val="sr-Cyrl-CS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2. Објасните какрактеристике ланаца у молекулу инсулина. </w:t>
      </w:r>
    </w:p>
    <w:p w:rsidR="00263EBA" w:rsidRDefault="00263EBA" w:rsidP="00263EBA">
      <w:pPr>
        <w:tabs>
          <w:tab w:val="left" w:pos="4065"/>
        </w:tabs>
        <w:spacing w:after="0"/>
        <w:rPr>
          <w:rFonts w:ascii="Arial" w:hAnsi="Arial" w:cs="Arial"/>
          <w:b/>
          <w:sz w:val="24"/>
          <w:szCs w:val="24"/>
        </w:rPr>
      </w:pPr>
    </w:p>
    <w:p w:rsidR="00EF3481" w:rsidRPr="0051122E" w:rsidRDefault="00F027B3" w:rsidP="00263EBA">
      <w:pPr>
        <w:tabs>
          <w:tab w:val="left" w:pos="4065"/>
        </w:tabs>
        <w:spacing w:after="0"/>
        <w:rPr>
          <w:rFonts w:ascii="Arial" w:hAnsi="Arial" w:cs="Arial"/>
          <w:b/>
          <w:sz w:val="24"/>
          <w:szCs w:val="24"/>
          <w:lang w:val="sr-Cyrl-CS"/>
        </w:rPr>
      </w:pPr>
      <w:r w:rsidRPr="0051122E">
        <w:rPr>
          <w:rFonts w:ascii="Arial" w:hAnsi="Arial" w:cs="Arial"/>
          <w:b/>
          <w:sz w:val="24"/>
          <w:szCs w:val="24"/>
          <w:lang w:val="sr-Cyrl-CS"/>
        </w:rPr>
        <w:t>Комбинација 1</w:t>
      </w:r>
      <w:r w:rsidRPr="0051122E">
        <w:rPr>
          <w:rFonts w:ascii="Arial" w:hAnsi="Arial" w:cs="Arial"/>
          <w:b/>
          <w:sz w:val="24"/>
          <w:szCs w:val="24"/>
        </w:rPr>
        <w:t>2</w:t>
      </w:r>
      <w:r w:rsidR="00EF3481" w:rsidRPr="0051122E">
        <w:rPr>
          <w:rFonts w:ascii="Arial" w:hAnsi="Arial" w:cs="Arial"/>
          <w:b/>
          <w:sz w:val="24"/>
          <w:szCs w:val="24"/>
          <w:lang w:val="sr-Cyrl-CS"/>
        </w:rPr>
        <w:t>.</w:t>
      </w:r>
    </w:p>
    <w:p w:rsidR="00EF3481" w:rsidRPr="0051122E" w:rsidRDefault="00EF3481" w:rsidP="00263EBA">
      <w:pPr>
        <w:tabs>
          <w:tab w:val="left" w:pos="4065"/>
        </w:tabs>
        <w:spacing w:after="0"/>
        <w:rPr>
          <w:rFonts w:ascii="Arial" w:hAnsi="Arial" w:cs="Arial"/>
          <w:sz w:val="24"/>
          <w:szCs w:val="24"/>
          <w:lang w:val="sr-Cyrl-CS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1. Који су клиничко лабораторијски налази код шећерне болести? </w:t>
      </w:r>
    </w:p>
    <w:p w:rsidR="00EF3481" w:rsidRPr="0051122E" w:rsidRDefault="00EF3481" w:rsidP="00263EBA">
      <w:pPr>
        <w:tabs>
          <w:tab w:val="left" w:pos="4065"/>
        </w:tabs>
        <w:spacing w:after="0"/>
        <w:rPr>
          <w:rFonts w:ascii="Arial" w:hAnsi="Arial" w:cs="Arial"/>
          <w:sz w:val="24"/>
          <w:szCs w:val="24"/>
          <w:lang w:val="sr-Cyrl-CS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2. </w:t>
      </w:r>
      <w:r w:rsidR="006D0D57" w:rsidRPr="0051122E">
        <w:rPr>
          <w:rFonts w:ascii="Arial" w:hAnsi="Arial" w:cs="Arial"/>
          <w:bCs/>
          <w:sz w:val="24"/>
          <w:szCs w:val="24"/>
          <w:lang w:val="sr-Cyrl-CS"/>
        </w:rPr>
        <w:t>Објасните процес синтезе инсулина и механизам његовог деловања.</w:t>
      </w:r>
    </w:p>
    <w:p w:rsidR="00263EBA" w:rsidRDefault="00263EBA" w:rsidP="00263EBA">
      <w:pPr>
        <w:tabs>
          <w:tab w:val="left" w:pos="4065"/>
        </w:tabs>
        <w:spacing w:after="0"/>
        <w:rPr>
          <w:rFonts w:ascii="Arial" w:hAnsi="Arial" w:cs="Arial"/>
          <w:b/>
          <w:sz w:val="24"/>
          <w:szCs w:val="24"/>
        </w:rPr>
      </w:pPr>
    </w:p>
    <w:p w:rsidR="00EF3481" w:rsidRPr="0051122E" w:rsidRDefault="00F027B3" w:rsidP="00263EBA">
      <w:pPr>
        <w:tabs>
          <w:tab w:val="left" w:pos="4065"/>
        </w:tabs>
        <w:spacing w:after="0"/>
        <w:rPr>
          <w:rFonts w:ascii="Arial" w:hAnsi="Arial" w:cs="Arial"/>
          <w:b/>
          <w:sz w:val="24"/>
          <w:szCs w:val="24"/>
          <w:lang w:val="sr-Cyrl-CS"/>
        </w:rPr>
      </w:pPr>
      <w:r w:rsidRPr="0051122E">
        <w:rPr>
          <w:rFonts w:ascii="Arial" w:hAnsi="Arial" w:cs="Arial"/>
          <w:b/>
          <w:sz w:val="24"/>
          <w:szCs w:val="24"/>
          <w:lang w:val="sr-Cyrl-CS"/>
        </w:rPr>
        <w:t>Комбинација 1</w:t>
      </w:r>
      <w:r w:rsidRPr="0051122E">
        <w:rPr>
          <w:rFonts w:ascii="Arial" w:hAnsi="Arial" w:cs="Arial"/>
          <w:b/>
          <w:sz w:val="24"/>
          <w:szCs w:val="24"/>
        </w:rPr>
        <w:t>3</w:t>
      </w:r>
      <w:r w:rsidR="00EF3481" w:rsidRPr="0051122E">
        <w:rPr>
          <w:rFonts w:ascii="Arial" w:hAnsi="Arial" w:cs="Arial"/>
          <w:b/>
          <w:sz w:val="24"/>
          <w:szCs w:val="24"/>
          <w:lang w:val="sr-Cyrl-CS"/>
        </w:rPr>
        <w:t xml:space="preserve">. </w:t>
      </w:r>
    </w:p>
    <w:p w:rsidR="00EF3481" w:rsidRPr="0051122E" w:rsidRDefault="00EF3481" w:rsidP="00263EBA">
      <w:pPr>
        <w:tabs>
          <w:tab w:val="left" w:pos="4065"/>
        </w:tabs>
        <w:spacing w:after="0"/>
        <w:rPr>
          <w:rFonts w:ascii="Arial" w:hAnsi="Arial" w:cs="Arial"/>
          <w:sz w:val="24"/>
          <w:szCs w:val="24"/>
          <w:lang w:val="ru-RU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1. </w:t>
      </w:r>
      <w:r w:rsidRPr="0051122E">
        <w:rPr>
          <w:rFonts w:ascii="Arial" w:hAnsi="Arial" w:cs="Arial"/>
          <w:sz w:val="24"/>
          <w:szCs w:val="24"/>
          <w:lang w:val="ru-RU"/>
        </w:rPr>
        <w:t xml:space="preserve">Каква дејства остварује инсулин и где све могу бити локализовани хормонски рецептори? </w:t>
      </w:r>
    </w:p>
    <w:p w:rsidR="00EF3481" w:rsidRPr="0051122E" w:rsidRDefault="00EF3481" w:rsidP="00263EBA">
      <w:pPr>
        <w:tabs>
          <w:tab w:val="left" w:pos="600"/>
        </w:tabs>
        <w:spacing w:after="0"/>
        <w:rPr>
          <w:rFonts w:ascii="Arial" w:hAnsi="Arial" w:cs="Arial"/>
          <w:sz w:val="24"/>
          <w:szCs w:val="24"/>
          <w:lang w:val="sr-Cyrl-CS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2. </w:t>
      </w:r>
      <w:r w:rsidRPr="0051122E">
        <w:rPr>
          <w:rFonts w:ascii="Arial" w:hAnsi="Arial" w:cs="Arial"/>
          <w:bCs/>
          <w:sz w:val="24"/>
          <w:szCs w:val="24"/>
          <w:lang w:val="sr-Cyrl-CS"/>
        </w:rPr>
        <w:t xml:space="preserve">Објасните синтезу тироидних хормона и процес органификације јода. </w:t>
      </w:r>
    </w:p>
    <w:p w:rsidR="00263EBA" w:rsidRDefault="00263EBA" w:rsidP="00263EBA">
      <w:pPr>
        <w:tabs>
          <w:tab w:val="left" w:pos="600"/>
        </w:tabs>
        <w:spacing w:after="0"/>
        <w:rPr>
          <w:rFonts w:ascii="Arial" w:hAnsi="Arial" w:cs="Arial"/>
          <w:b/>
          <w:sz w:val="24"/>
          <w:szCs w:val="24"/>
        </w:rPr>
      </w:pPr>
    </w:p>
    <w:p w:rsidR="00EF3481" w:rsidRPr="0051122E" w:rsidRDefault="00F027B3" w:rsidP="00263EBA">
      <w:pPr>
        <w:tabs>
          <w:tab w:val="left" w:pos="600"/>
        </w:tabs>
        <w:spacing w:after="0"/>
        <w:rPr>
          <w:rFonts w:ascii="Arial" w:hAnsi="Arial" w:cs="Arial"/>
          <w:b/>
          <w:sz w:val="24"/>
          <w:szCs w:val="24"/>
          <w:lang w:val="sr-Cyrl-CS"/>
        </w:rPr>
      </w:pPr>
      <w:r w:rsidRPr="0051122E">
        <w:rPr>
          <w:rFonts w:ascii="Arial" w:hAnsi="Arial" w:cs="Arial"/>
          <w:b/>
          <w:sz w:val="24"/>
          <w:szCs w:val="24"/>
          <w:lang w:val="sr-Cyrl-CS"/>
        </w:rPr>
        <w:t>Комбинација 1</w:t>
      </w:r>
      <w:r w:rsidRPr="0051122E">
        <w:rPr>
          <w:rFonts w:ascii="Arial" w:hAnsi="Arial" w:cs="Arial"/>
          <w:b/>
          <w:sz w:val="24"/>
          <w:szCs w:val="24"/>
        </w:rPr>
        <w:t>4</w:t>
      </w:r>
      <w:r w:rsidR="00EF3481" w:rsidRPr="0051122E">
        <w:rPr>
          <w:rFonts w:ascii="Arial" w:hAnsi="Arial" w:cs="Arial"/>
          <w:b/>
          <w:sz w:val="24"/>
          <w:szCs w:val="24"/>
          <w:lang w:val="sr-Cyrl-CS"/>
        </w:rPr>
        <w:t>.</w:t>
      </w:r>
    </w:p>
    <w:p w:rsidR="00EF3481" w:rsidRPr="0051122E" w:rsidRDefault="00EF3481" w:rsidP="00263EBA">
      <w:pPr>
        <w:tabs>
          <w:tab w:val="left" w:pos="600"/>
        </w:tabs>
        <w:spacing w:after="0"/>
        <w:rPr>
          <w:rFonts w:ascii="Arial" w:hAnsi="Arial" w:cs="Arial"/>
          <w:sz w:val="24"/>
          <w:szCs w:val="24"/>
          <w:lang w:val="sr-Cyrl-CS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1. Који су критеријуми за успостављање дијагнозе диабетеса? </w:t>
      </w:r>
    </w:p>
    <w:p w:rsidR="00F027B3" w:rsidRDefault="00EF3481" w:rsidP="00263EBA">
      <w:pPr>
        <w:tabs>
          <w:tab w:val="left" w:pos="4065"/>
        </w:tabs>
        <w:spacing w:after="0"/>
        <w:rPr>
          <w:rFonts w:ascii="Arial" w:hAnsi="Arial" w:cs="Arial"/>
          <w:sz w:val="24"/>
          <w:szCs w:val="24"/>
          <w:lang w:val="sr-Cyrl-CS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2. На који начин се транспортују протеински хормони као и стероидни и хормони штитасте жлезде? </w:t>
      </w:r>
    </w:p>
    <w:p w:rsidR="00263EBA" w:rsidRDefault="00263EBA" w:rsidP="00263EBA">
      <w:pPr>
        <w:tabs>
          <w:tab w:val="left" w:pos="600"/>
        </w:tabs>
        <w:spacing w:after="0"/>
        <w:rPr>
          <w:rFonts w:ascii="Arial" w:hAnsi="Arial" w:cs="Arial"/>
          <w:b/>
          <w:sz w:val="24"/>
          <w:szCs w:val="24"/>
        </w:rPr>
      </w:pPr>
    </w:p>
    <w:p w:rsidR="00EF3481" w:rsidRPr="0051122E" w:rsidRDefault="00F027B3" w:rsidP="00263EBA">
      <w:pPr>
        <w:tabs>
          <w:tab w:val="left" w:pos="600"/>
        </w:tabs>
        <w:spacing w:after="0"/>
        <w:rPr>
          <w:rFonts w:ascii="Arial" w:hAnsi="Arial" w:cs="Arial"/>
          <w:b/>
          <w:sz w:val="24"/>
          <w:szCs w:val="24"/>
          <w:lang w:val="sr-Cyrl-CS"/>
        </w:rPr>
      </w:pPr>
      <w:r w:rsidRPr="0051122E">
        <w:rPr>
          <w:rFonts w:ascii="Arial" w:hAnsi="Arial" w:cs="Arial"/>
          <w:b/>
          <w:sz w:val="24"/>
          <w:szCs w:val="24"/>
          <w:lang w:val="sr-Cyrl-CS"/>
        </w:rPr>
        <w:t>Комбинација 1</w:t>
      </w:r>
      <w:r w:rsidRPr="0051122E">
        <w:rPr>
          <w:rFonts w:ascii="Arial" w:hAnsi="Arial" w:cs="Arial"/>
          <w:b/>
          <w:sz w:val="24"/>
          <w:szCs w:val="24"/>
        </w:rPr>
        <w:t>5</w:t>
      </w:r>
      <w:r w:rsidR="00EF3481" w:rsidRPr="0051122E">
        <w:rPr>
          <w:rFonts w:ascii="Arial" w:hAnsi="Arial" w:cs="Arial"/>
          <w:b/>
          <w:sz w:val="24"/>
          <w:szCs w:val="24"/>
          <w:lang w:val="sr-Cyrl-CS"/>
        </w:rPr>
        <w:t>.</w:t>
      </w:r>
    </w:p>
    <w:p w:rsidR="00EF3481" w:rsidRPr="0051122E" w:rsidRDefault="00EF3481" w:rsidP="00263EBA">
      <w:pPr>
        <w:spacing w:after="0"/>
        <w:rPr>
          <w:rFonts w:ascii="Arial" w:hAnsi="Arial" w:cs="Arial"/>
          <w:sz w:val="24"/>
          <w:szCs w:val="24"/>
          <w:lang w:val="sr-Cyrl-CS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>1. Х</w:t>
      </w:r>
      <w:r w:rsidRPr="0051122E">
        <w:rPr>
          <w:rFonts w:ascii="Arial" w:hAnsi="Arial" w:cs="Arial"/>
          <w:sz w:val="24"/>
          <w:szCs w:val="24"/>
          <w:lang w:val="sr-Latn-CS"/>
        </w:rPr>
        <w:t>ормони коре надбубрежне жлезде и мушки и женски полни хормони</w:t>
      </w:r>
      <w:r w:rsidRPr="0051122E">
        <w:rPr>
          <w:rFonts w:ascii="Arial" w:hAnsi="Arial" w:cs="Arial"/>
          <w:sz w:val="24"/>
          <w:szCs w:val="24"/>
          <w:lang w:val="sr-Cyrl-CS"/>
        </w:rPr>
        <w:t xml:space="preserve"> према физичко хемијским особинама припадају којој групи хормона? </w:t>
      </w:r>
    </w:p>
    <w:p w:rsidR="001A1834" w:rsidRPr="0051122E" w:rsidRDefault="00EF3481" w:rsidP="00263EBA">
      <w:pPr>
        <w:tabs>
          <w:tab w:val="left" w:pos="4065"/>
        </w:tabs>
        <w:spacing w:after="0"/>
        <w:rPr>
          <w:rFonts w:ascii="Arial" w:hAnsi="Arial" w:cs="Arial"/>
          <w:sz w:val="24"/>
          <w:szCs w:val="24"/>
          <w:lang w:val="ru-RU"/>
        </w:rPr>
      </w:pPr>
      <w:r w:rsidRPr="0051122E">
        <w:rPr>
          <w:rFonts w:ascii="Arial" w:hAnsi="Arial" w:cs="Arial"/>
          <w:sz w:val="24"/>
          <w:szCs w:val="24"/>
          <w:lang w:val="sr-Cyrl-CS"/>
        </w:rPr>
        <w:t xml:space="preserve">2. </w:t>
      </w:r>
      <w:r w:rsidR="0051122E" w:rsidRPr="0051122E">
        <w:rPr>
          <w:rFonts w:ascii="Arial" w:hAnsi="Arial" w:cs="Arial"/>
          <w:bCs/>
          <w:sz w:val="24"/>
          <w:szCs w:val="24"/>
          <w:lang w:val="sr-Cyrl-CS"/>
        </w:rPr>
        <w:t xml:space="preserve">Како адреналин утиче на метаболизам угљених хидрата у јетри и мишићима? </w:t>
      </w:r>
    </w:p>
    <w:sectPr w:rsidR="001A1834" w:rsidRPr="0051122E" w:rsidSect="001A18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EF3481"/>
    <w:rsid w:val="00022BC4"/>
    <w:rsid w:val="00095F59"/>
    <w:rsid w:val="001A1834"/>
    <w:rsid w:val="00263EBA"/>
    <w:rsid w:val="002F2A41"/>
    <w:rsid w:val="00465025"/>
    <w:rsid w:val="0051122E"/>
    <w:rsid w:val="005A1CDD"/>
    <w:rsid w:val="006A7B26"/>
    <w:rsid w:val="006D0D57"/>
    <w:rsid w:val="007002CF"/>
    <w:rsid w:val="0075558C"/>
    <w:rsid w:val="00761DCB"/>
    <w:rsid w:val="009236EA"/>
    <w:rsid w:val="00CB6368"/>
    <w:rsid w:val="00D16A18"/>
    <w:rsid w:val="00EF3481"/>
    <w:rsid w:val="00F027B3"/>
    <w:rsid w:val="00F3126A"/>
    <w:rsid w:val="00F64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48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48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Комбинације питања за 12</vt:lpstr>
    </vt:vector>
  </TitlesOfParts>
  <Company/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Комбинације питања за 12</dc:title>
  <dc:creator>Ivana</dc:creator>
  <cp:lastModifiedBy>Milan</cp:lastModifiedBy>
  <cp:revision>4</cp:revision>
  <dcterms:created xsi:type="dcterms:W3CDTF">2016-09-08T12:10:00Z</dcterms:created>
  <dcterms:modified xsi:type="dcterms:W3CDTF">2018-02-01T22:03:00Z</dcterms:modified>
</cp:coreProperties>
</file>